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16" w:rsidRPr="007F0016" w:rsidRDefault="007F0016" w:rsidP="007F001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016">
        <w:rPr>
          <w:rFonts w:ascii="Times New Roman" w:hAnsi="Times New Roman" w:cs="Times New Roman"/>
          <w:b/>
          <w:sz w:val="24"/>
          <w:szCs w:val="24"/>
          <w:lang w:val="en-US"/>
        </w:rPr>
        <w:t>Belize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F00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0016">
        <w:rPr>
          <w:rFonts w:ascii="Times New Roman" w:hAnsi="Times New Roman" w:cs="Times New Roman"/>
          <w:b/>
          <w:sz w:val="24"/>
          <w:szCs w:val="24"/>
          <w:lang w:val="en-US"/>
        </w:rPr>
        <w:t>Memorandum of Understanding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has been signed</w:t>
      </w:r>
    </w:p>
    <w:p w:rsidR="007F0016" w:rsidRDefault="007F0016" w:rsidP="007F00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0016" w:rsidRDefault="007F0016" w:rsidP="007F00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February 3, 2016 Belize's Customs and Excise Department and its Financial Intelligence Unit signed a Memorandum of Understanding.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This agreement is the ground for further cooperation between the Government of Belize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the FIU.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aim of this document 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 eliminate money laundering actions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financing of terrorism. Under this pact, two agencies will share information to support in risk detection and compliance activities for facilitate the reporting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international transportation of currency (the inflows and outflows of monies) and monetary instruments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5F31DC" w:rsidRPr="007F0016" w:rsidRDefault="005F31DC">
      <w:pPr>
        <w:rPr>
          <w:b/>
          <w:lang w:val="en-US"/>
        </w:rPr>
      </w:pPr>
    </w:p>
    <w:sectPr w:rsidR="005F31DC" w:rsidRPr="007F0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C0"/>
    <w:rsid w:val="003860C0"/>
    <w:rsid w:val="00581F48"/>
    <w:rsid w:val="005F31DC"/>
    <w:rsid w:val="00771457"/>
    <w:rsid w:val="007F0016"/>
    <w:rsid w:val="00911E6C"/>
    <w:rsid w:val="00D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</dc:creator>
  <cp:lastModifiedBy>Walton</cp:lastModifiedBy>
  <cp:revision>2</cp:revision>
  <dcterms:created xsi:type="dcterms:W3CDTF">2016-02-29T09:38:00Z</dcterms:created>
  <dcterms:modified xsi:type="dcterms:W3CDTF">2016-02-29T09:38:00Z</dcterms:modified>
</cp:coreProperties>
</file>